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975343" w14:paraId="43E0870C" w14:textId="77777777">
        <w:tc>
          <w:tcPr>
            <w:tcW w:w="105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70" w:type="dxa"/>
              <w:left w:w="280" w:type="dxa"/>
              <w:bottom w:w="70" w:type="dxa"/>
              <w:right w:w="280" w:type="dxa"/>
            </w:tcMar>
          </w:tcPr>
          <w:p w14:paraId="43E0870B" w14:textId="456301B9" w:rsidR="00975343" w:rsidRDefault="00F21878"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SchoolCash Online: Resources for School Office Staff</w:t>
            </w:r>
          </w:p>
        </w:tc>
      </w:tr>
    </w:tbl>
    <w:p w14:paraId="43E0870D" w14:textId="77777777" w:rsidR="00975343" w:rsidRDefault="00975343">
      <w:pPr>
        <w:spacing w:before="15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0"/>
        <w:gridCol w:w="3312"/>
      </w:tblGrid>
      <w:tr w:rsidR="00975343" w14:paraId="43E08713" w14:textId="77777777" w:rsidTr="00F21878">
        <w:tc>
          <w:tcPr>
            <w:tcW w:w="7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70" w:type="dxa"/>
              <w:left w:w="0" w:type="dxa"/>
              <w:bottom w:w="140" w:type="dxa"/>
              <w:right w:w="200" w:type="dxa"/>
            </w:tcMar>
            <w:vAlign w:val="bottom"/>
          </w:tcPr>
          <w:p w14:paraId="43E0870E" w14:textId="77777777" w:rsidR="00975343" w:rsidRDefault="00312704">
            <w:pPr>
              <w:spacing w:after="40"/>
            </w:pPr>
            <w:r>
              <w:rPr>
                <w:rFonts w:ascii="Arial" w:eastAsia="Arial" w:hAnsi="Arial" w:cs="Arial"/>
                <w:b/>
                <w:bCs/>
                <w:color w:val="0D1B2A"/>
                <w:sz w:val="46"/>
                <w:szCs w:val="46"/>
              </w:rPr>
              <w:t>Top SchoolCash Online Items</w:t>
            </w:r>
          </w:p>
          <w:p w14:paraId="43E0870F" w14:textId="77777777" w:rsidR="00975343" w:rsidRDefault="00312704">
            <w:pPr>
              <w:spacing w:after="90"/>
            </w:pPr>
            <w:r>
              <w:rPr>
                <w:rFonts w:ascii="Arial" w:eastAsia="Arial" w:hAnsi="Arial" w:cs="Arial"/>
                <w:b/>
                <w:bCs/>
                <w:color w:val="1B4FD8"/>
                <w:sz w:val="46"/>
                <w:szCs w:val="46"/>
              </w:rPr>
              <w:t>by School Type</w:t>
            </w:r>
          </w:p>
          <w:p w14:paraId="43E08710" w14:textId="6B204FEF" w:rsidR="00975343" w:rsidRDefault="00312704">
            <w:r>
              <w:rPr>
                <w:rFonts w:ascii="Arial" w:eastAsia="Arial" w:hAnsi="Arial" w:cs="Arial"/>
                <w:i/>
                <w:iCs/>
                <w:color w:val="4A5F74"/>
                <w:sz w:val="19"/>
                <w:szCs w:val="19"/>
              </w:rPr>
              <w:t>A reference for school office staff on items posted most in SchoolCash Online, organized by school type to help ensure nothing gets missed.</w:t>
            </w:r>
          </w:p>
        </w:tc>
        <w:tc>
          <w:tcPr>
            <w:tcW w:w="331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tcMar>
              <w:top w:w="170" w:type="dxa"/>
              <w:left w:w="220" w:type="dxa"/>
              <w:bottom w:w="140" w:type="dxa"/>
              <w:right w:w="200" w:type="dxa"/>
            </w:tcMar>
            <w:vAlign w:val="center"/>
          </w:tcPr>
          <w:p w14:paraId="004010C2" w14:textId="3CA600DC" w:rsidR="00811DC8" w:rsidRPr="003135C3" w:rsidRDefault="008B27FD">
            <w:pPr>
              <w:spacing w:before="60" w:after="60"/>
              <w:jc w:val="center"/>
              <w:rPr>
                <w:b/>
                <w:bCs/>
              </w:rPr>
            </w:pPr>
            <w:r w:rsidRPr="003135C3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>[</w:t>
            </w:r>
            <w:r w:rsidRPr="003135C3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Insert </w:t>
            </w:r>
            <w:r w:rsidR="00F21878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>District</w:t>
            </w:r>
            <w:r w:rsidRPr="003135C3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 Logo Here</w:t>
            </w:r>
            <w:r w:rsidRPr="003135C3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32"/>
                <w:szCs w:val="32"/>
              </w:rPr>
              <w:t>]</w:t>
            </w:r>
          </w:p>
        </w:tc>
      </w:tr>
    </w:tbl>
    <w:p w14:paraId="43E08714" w14:textId="77777777" w:rsidR="00975343" w:rsidRDefault="00975343">
      <w:pPr>
        <w:spacing w:before="200"/>
      </w:pPr>
    </w:p>
    <w:p w14:paraId="43E08716" w14:textId="76963CFD" w:rsidR="00975343" w:rsidRDefault="00312704" w:rsidP="007B4F84">
      <w:pPr>
        <w:spacing w:after="80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1B4FD8"/>
        </w:rPr>
        <w:t>ITEMS BY SCHOOL TYPE</w:t>
      </w:r>
    </w:p>
    <w:p w14:paraId="515A38A6" w14:textId="77777777" w:rsidR="007B4F84" w:rsidRPr="007B4F84" w:rsidRDefault="007B4F84" w:rsidP="007B4F84">
      <w:pPr>
        <w:spacing w:after="80"/>
        <w:rPr>
          <w:sz w:val="6"/>
          <w:szCs w:val="6"/>
        </w:rPr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7"/>
        <w:gridCol w:w="100"/>
        <w:gridCol w:w="3437"/>
        <w:gridCol w:w="100"/>
        <w:gridCol w:w="3438"/>
      </w:tblGrid>
      <w:tr w:rsidR="00975343" w14:paraId="43E08743" w14:textId="77777777">
        <w:tc>
          <w:tcPr>
            <w:tcW w:w="343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4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3397"/>
              <w:gridCol w:w="20"/>
            </w:tblGrid>
            <w:tr w:rsidR="00975343" w14:paraId="43E08718" w14:textId="77777777">
              <w:trPr>
                <w:gridAfter w:val="1"/>
                <w:wAfter w:w="20" w:type="dxa"/>
              </w:trPr>
              <w:tc>
                <w:tcPr>
                  <w:tcW w:w="3437" w:type="dxa"/>
                  <w:gridSpan w:val="2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1B4FD8"/>
                  <w:tcMar>
                    <w:top w:w="110" w:type="dxa"/>
                    <w:left w:w="160" w:type="dxa"/>
                    <w:bottom w:w="110" w:type="dxa"/>
                    <w:right w:w="160" w:type="dxa"/>
                  </w:tcMar>
                </w:tcPr>
                <w:p w14:paraId="43E08717" w14:textId="77777777" w:rsidR="00975343" w:rsidRDefault="00312704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FFFFFF"/>
                      <w:sz w:val="21"/>
                      <w:szCs w:val="21"/>
                    </w:rPr>
                    <w:t>Elementary School</w:t>
                  </w:r>
                </w:p>
              </w:tc>
            </w:tr>
            <w:tr w:rsidR="00975343" w14:paraId="43E08722" w14:textId="77777777" w:rsidTr="00D04E1A">
              <w:trPr>
                <w:gridBefore w:val="1"/>
                <w:wBefore w:w="20" w:type="dxa"/>
                <w:trHeight w:val="7188"/>
              </w:trPr>
              <w:tc>
                <w:tcPr>
                  <w:tcW w:w="3437" w:type="dxa"/>
                  <w:gridSpan w:val="2"/>
                  <w:tcBorders>
                    <w:top w:val="none" w:sz="0" w:space="0" w:color="FFFFFF"/>
                    <w:left w:val="single" w:sz="16" w:space="0" w:color="1B4FD8"/>
                    <w:bottom w:val="none" w:sz="0" w:space="0" w:color="FFFFFF"/>
                    <w:right w:val="none" w:sz="0" w:space="0" w:color="FFFFFF"/>
                  </w:tcBorders>
                  <w:shd w:val="clear" w:color="auto" w:fill="F2F7FD"/>
                  <w:tcMar>
                    <w:top w:w="120" w:type="dxa"/>
                    <w:left w:w="140" w:type="dxa"/>
                    <w:bottom w:w="120" w:type="dxa"/>
                    <w:right w:w="120" w:type="dxa"/>
                  </w:tcMar>
                </w:tcPr>
                <w:p w14:paraId="62A93C5E" w14:textId="5AF4459D" w:rsidR="008E5C55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Student Fees: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Annual registration collected at start of year</w:t>
                  </w:r>
                </w:p>
                <w:p w14:paraId="1AAB012D" w14:textId="77777777" w:rsidR="008E5C55" w:rsidRPr="008E5C55" w:rsidRDefault="008E5C55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</w:p>
                <w:p w14:paraId="43E0871A" w14:textId="2DD6D511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Lunch Programs: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Cafeteria account top-ups, hot lunch orders and special lunch days</w:t>
                  </w:r>
                </w:p>
                <w:p w14:paraId="46A97C4B" w14:textId="77777777" w:rsidR="008E5C55" w:rsidRDefault="008E5C55">
                  <w:pPr>
                    <w:spacing w:before="40" w:after="40"/>
                  </w:pPr>
                </w:p>
                <w:p w14:paraId="43E0871B" w14:textId="2C3F2ADC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Field Trips: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 xml:space="preserve">Day trips tied to curriculum </w:t>
                  </w:r>
                </w:p>
                <w:p w14:paraId="2648EF9F" w14:textId="77777777" w:rsidR="008E5C55" w:rsidRDefault="008E5C55">
                  <w:pPr>
                    <w:spacing w:before="40" w:after="40"/>
                  </w:pPr>
                </w:p>
                <w:p w14:paraId="43E0871C" w14:textId="71D51138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Spirit Wear: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School-branded apparel, often sold in the fall and spring</w:t>
                  </w:r>
                </w:p>
                <w:p w14:paraId="20B632D0" w14:textId="77777777" w:rsidR="008E5C55" w:rsidRDefault="008E5C55">
                  <w:pPr>
                    <w:spacing w:before="40" w:after="40"/>
                  </w:pPr>
                </w:p>
                <w:p w14:paraId="43E0871D" w14:textId="7B015FD0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Yearbooks: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Pre-orders typically open mid-year; deadlines matter so early posting is key</w:t>
                  </w:r>
                </w:p>
                <w:p w14:paraId="7CBF19EC" w14:textId="77777777" w:rsidR="008E5C55" w:rsidRDefault="008E5C55">
                  <w:pPr>
                    <w:spacing w:before="40" w:after="40"/>
                  </w:pPr>
                </w:p>
                <w:p w14:paraId="43E0871E" w14:textId="1B61FB64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Fundraisers: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School-wide campaigns, often tied to a specific date</w:t>
                  </w:r>
                </w:p>
                <w:p w14:paraId="580A7331" w14:textId="77777777" w:rsidR="008E5C55" w:rsidRDefault="008E5C55">
                  <w:pPr>
                    <w:spacing w:before="40" w:after="40"/>
                  </w:pPr>
                </w:p>
                <w:p w14:paraId="43E0871F" w14:textId="1C5225C6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Before/After School Programs: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Fees for before/after school care</w:t>
                  </w:r>
                </w:p>
                <w:p w14:paraId="1712C3C7" w14:textId="77777777" w:rsidR="008E5C55" w:rsidRDefault="008E5C55">
                  <w:pPr>
                    <w:spacing w:before="40" w:after="40"/>
                  </w:pPr>
                </w:p>
                <w:p w14:paraId="43E08720" w14:textId="43966D17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Seasonal Events: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Holiday shows, classroom parties, and special events</w:t>
                  </w:r>
                </w:p>
                <w:p w14:paraId="3D0CEEC0" w14:textId="77777777" w:rsidR="008E5C55" w:rsidRDefault="008E5C55">
                  <w:pPr>
                    <w:spacing w:before="40" w:after="40"/>
                  </w:pPr>
                </w:p>
                <w:p w14:paraId="43E08721" w14:textId="46D6C0BC" w:rsidR="00975343" w:rsidRDefault="00312704">
                  <w:pPr>
                    <w:spacing w:before="40" w:after="40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Donations: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School improvement funds, classroom donations, or community giving campaigns</w:t>
                  </w:r>
                </w:p>
              </w:tc>
            </w:tr>
          </w:tbl>
          <w:p w14:paraId="43E08723" w14:textId="77777777" w:rsidR="00975343" w:rsidRDefault="00975343"/>
        </w:tc>
        <w:tc>
          <w:tcPr>
            <w:tcW w:w="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08724" w14:textId="77777777" w:rsidR="00975343" w:rsidRDefault="00975343"/>
        </w:tc>
        <w:tc>
          <w:tcPr>
            <w:tcW w:w="343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4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3397"/>
              <w:gridCol w:w="20"/>
            </w:tblGrid>
            <w:tr w:rsidR="00975343" w14:paraId="43E08726" w14:textId="77777777">
              <w:trPr>
                <w:gridAfter w:val="1"/>
                <w:wAfter w:w="20" w:type="dxa"/>
              </w:trPr>
              <w:tc>
                <w:tcPr>
                  <w:tcW w:w="3437" w:type="dxa"/>
                  <w:gridSpan w:val="2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1B4FD8"/>
                  <w:tcMar>
                    <w:top w:w="110" w:type="dxa"/>
                    <w:left w:w="160" w:type="dxa"/>
                    <w:bottom w:w="110" w:type="dxa"/>
                    <w:right w:w="160" w:type="dxa"/>
                  </w:tcMar>
                </w:tcPr>
                <w:p w14:paraId="43E08725" w14:textId="77777777" w:rsidR="00975343" w:rsidRDefault="00312704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FFFFFF"/>
                      <w:sz w:val="21"/>
                      <w:szCs w:val="21"/>
                    </w:rPr>
                    <w:t>Middle School</w:t>
                  </w:r>
                </w:p>
              </w:tc>
            </w:tr>
            <w:tr w:rsidR="00975343" w14:paraId="43E08732" w14:textId="77777777">
              <w:trPr>
                <w:gridBefore w:val="1"/>
                <w:wBefore w:w="20" w:type="dxa"/>
              </w:trPr>
              <w:tc>
                <w:tcPr>
                  <w:tcW w:w="3437" w:type="dxa"/>
                  <w:gridSpan w:val="2"/>
                  <w:tcBorders>
                    <w:top w:val="none" w:sz="0" w:space="0" w:color="FFFFFF"/>
                    <w:left w:val="single" w:sz="16" w:space="0" w:color="1B4FD8"/>
                    <w:bottom w:val="none" w:sz="0" w:space="0" w:color="FFFFFF"/>
                    <w:right w:val="none" w:sz="0" w:space="0" w:color="FFFFFF"/>
                  </w:tcBorders>
                  <w:shd w:val="clear" w:color="auto" w:fill="F2F7FD"/>
                  <w:tcMar>
                    <w:top w:w="120" w:type="dxa"/>
                    <w:left w:w="140" w:type="dxa"/>
                    <w:bottom w:w="120" w:type="dxa"/>
                    <w:right w:w="120" w:type="dxa"/>
                  </w:tcMar>
                </w:tcPr>
                <w:p w14:paraId="43E08727" w14:textId="59AF5449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Student Fees: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Annual registration, agenda, and activity fees</w:t>
                  </w:r>
                </w:p>
                <w:p w14:paraId="2177D939" w14:textId="77777777" w:rsidR="008E5C55" w:rsidRPr="00D04E1A" w:rsidRDefault="008E5C55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28" w14:textId="74C3BA39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Lunch Programs: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Cafeteria account top-ups, hot lunch orders, and special lunch days</w:t>
                  </w:r>
                </w:p>
                <w:p w14:paraId="44224EAA" w14:textId="77777777" w:rsidR="008E5C55" w:rsidRPr="00D04E1A" w:rsidRDefault="008E5C55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29" w14:textId="0D9124D8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Athletics: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 xml:space="preserve">Team registration, uniforms, equipment, and other fees </w:t>
                  </w:r>
                </w:p>
                <w:p w14:paraId="37EC3245" w14:textId="77777777" w:rsidR="008E5C55" w:rsidRPr="00D04E1A" w:rsidRDefault="008E5C55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2"/>
                      <w:szCs w:val="12"/>
                    </w:rPr>
                  </w:pPr>
                </w:p>
                <w:p w14:paraId="43E0872A" w14:textId="1ADA485B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Clubs &amp; Activities: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Fees for clubs and extracurricular programs</w:t>
                  </w:r>
                </w:p>
                <w:p w14:paraId="7AEE29E4" w14:textId="77777777" w:rsidR="008E5C55" w:rsidRPr="00D04E1A" w:rsidRDefault="008E5C55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2B" w14:textId="021EBBE9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Locker Rental: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Annual locker fees, often one of the first items posted</w:t>
                  </w:r>
                </w:p>
                <w:p w14:paraId="698B6F09" w14:textId="77777777" w:rsidR="008E5C55" w:rsidRPr="00D04E1A" w:rsidRDefault="008E5C55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7493CDDE" w14:textId="77777777" w:rsidR="008E5C55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Field Trips: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Subject-specific and grade-wide day and overnight trips</w:t>
                  </w:r>
                </w:p>
                <w:p w14:paraId="43E0872C" w14:textId="10C51A6F" w:rsidR="00975343" w:rsidRPr="00D04E1A" w:rsidRDefault="00AA38A3">
                  <w:pPr>
                    <w:spacing w:before="40" w:after="40"/>
                    <w:rPr>
                      <w:sz w:val="12"/>
                      <w:szCs w:val="12"/>
                    </w:rPr>
                  </w:pP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 xml:space="preserve"> </w:t>
                  </w:r>
                </w:p>
                <w:p w14:paraId="43E0872D" w14:textId="5243C2AB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Dances &amp; Events: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 xml:space="preserve">Tickets for dances, shows, and end-of-year events </w:t>
                  </w:r>
                </w:p>
                <w:p w14:paraId="6F99470C" w14:textId="77777777" w:rsidR="008E5C55" w:rsidRPr="00D04E1A" w:rsidRDefault="008E5C55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2E" w14:textId="269487AB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Fundraisers: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 xml:space="preserve">Team or club-level fundraising campaigns </w:t>
                  </w:r>
                </w:p>
                <w:p w14:paraId="61A876FD" w14:textId="77777777" w:rsidR="008E5C55" w:rsidRPr="00D04E1A" w:rsidRDefault="008E5C55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2F" w14:textId="293A69F3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Spirit Wear: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School gear and team-specific clothing orders</w:t>
                  </w:r>
                </w:p>
                <w:p w14:paraId="1ED792EE" w14:textId="77777777" w:rsidR="008E5C55" w:rsidRPr="00D04E1A" w:rsidRDefault="008E5C55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30" w14:textId="5CEA3C68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Yearbooks: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Pre-orders with early-bird pricing</w:t>
                  </w:r>
                </w:p>
                <w:p w14:paraId="769088DD" w14:textId="77777777" w:rsidR="008E5C55" w:rsidRPr="00D04E1A" w:rsidRDefault="008E5C55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31" w14:textId="21941525" w:rsidR="00975343" w:rsidRDefault="00312704">
                  <w:pPr>
                    <w:spacing w:before="40" w:after="40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Course Materials: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Supplies for home economics, shop, or art courses</w:t>
                  </w:r>
                </w:p>
              </w:tc>
            </w:tr>
          </w:tbl>
          <w:p w14:paraId="43E08733" w14:textId="77777777" w:rsidR="00975343" w:rsidRDefault="00975343"/>
        </w:tc>
        <w:tc>
          <w:tcPr>
            <w:tcW w:w="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08734" w14:textId="77777777" w:rsidR="00975343" w:rsidRDefault="00975343"/>
        </w:tc>
        <w:tc>
          <w:tcPr>
            <w:tcW w:w="34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4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3398"/>
              <w:gridCol w:w="20"/>
            </w:tblGrid>
            <w:tr w:rsidR="00975343" w14:paraId="43E08736" w14:textId="77777777">
              <w:trPr>
                <w:gridAfter w:val="1"/>
                <w:wAfter w:w="20" w:type="dxa"/>
              </w:trPr>
              <w:tc>
                <w:tcPr>
                  <w:tcW w:w="3438" w:type="dxa"/>
                  <w:gridSpan w:val="2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1B4FD8"/>
                  <w:tcMar>
                    <w:top w:w="110" w:type="dxa"/>
                    <w:left w:w="160" w:type="dxa"/>
                    <w:bottom w:w="110" w:type="dxa"/>
                    <w:right w:w="160" w:type="dxa"/>
                  </w:tcMar>
                </w:tcPr>
                <w:p w14:paraId="43E08735" w14:textId="77777777" w:rsidR="00975343" w:rsidRDefault="00312704">
                  <w:pPr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FFFFFF"/>
                      <w:sz w:val="21"/>
                      <w:szCs w:val="21"/>
                    </w:rPr>
                    <w:t>High School</w:t>
                  </w:r>
                </w:p>
              </w:tc>
            </w:tr>
            <w:tr w:rsidR="00975343" w14:paraId="43E08741" w14:textId="77777777" w:rsidTr="00944965">
              <w:trPr>
                <w:gridBefore w:val="1"/>
                <w:wBefore w:w="20" w:type="dxa"/>
                <w:trHeight w:val="7098"/>
              </w:trPr>
              <w:tc>
                <w:tcPr>
                  <w:tcW w:w="3438" w:type="dxa"/>
                  <w:gridSpan w:val="2"/>
                  <w:tcBorders>
                    <w:top w:val="none" w:sz="0" w:space="0" w:color="FFFFFF"/>
                    <w:left w:val="single" w:sz="16" w:space="0" w:color="1B4FD8"/>
                    <w:bottom w:val="none" w:sz="0" w:space="0" w:color="FFFFFF"/>
                    <w:right w:val="none" w:sz="0" w:space="0" w:color="FFFFFF"/>
                  </w:tcBorders>
                  <w:shd w:val="clear" w:color="auto" w:fill="F2F7FD"/>
                  <w:tcMar>
                    <w:top w:w="120" w:type="dxa"/>
                    <w:left w:w="140" w:type="dxa"/>
                    <w:bottom w:w="120" w:type="dxa"/>
                    <w:right w:w="120" w:type="dxa"/>
                  </w:tcMar>
                </w:tcPr>
                <w:p w14:paraId="43E08737" w14:textId="5E419A44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Course Fees: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Lab, materials, and technology fees by department</w:t>
                  </w:r>
                </w:p>
                <w:p w14:paraId="4D4148F9" w14:textId="77777777" w:rsidR="00E3114D" w:rsidRPr="00D04E1A" w:rsidRDefault="00E3114D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38" w14:textId="50AAC53A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Athletics: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Sport registration, uniforms, equipment, and travel fees</w:t>
                  </w:r>
                </w:p>
                <w:p w14:paraId="02896D2E" w14:textId="77777777" w:rsidR="00E3114D" w:rsidRPr="00D04E1A" w:rsidRDefault="00E3114D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39" w14:textId="5831E2FF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Graduation &amp; Prom: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Cap/gown, ceremony tickets, grad photos, and senior events</w:t>
                  </w:r>
                </w:p>
                <w:p w14:paraId="1FD7137A" w14:textId="77777777" w:rsidR="00E3114D" w:rsidRPr="00D04E1A" w:rsidRDefault="00E3114D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3A" w14:textId="0B25F5A0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Parking Permits: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Semester or annual parking passes</w:t>
                  </w:r>
                </w:p>
                <w:p w14:paraId="06C6E470" w14:textId="77777777" w:rsidR="00E3114D" w:rsidRPr="00D04E1A" w:rsidRDefault="00E3114D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3B" w14:textId="24BDDD44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Events &amp; Tickets: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Prom, dances, Homecoming, shows and sports entry</w:t>
                  </w:r>
                </w:p>
                <w:p w14:paraId="194C7154" w14:textId="77777777" w:rsidR="00E3114D" w:rsidRPr="00D04E1A" w:rsidRDefault="00E3114D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3C" w14:textId="47BACE49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Clubs &amp; Activities: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AP exam fees, student council, and other fees</w:t>
                  </w:r>
                </w:p>
                <w:p w14:paraId="5358F587" w14:textId="77777777" w:rsidR="00E3114D" w:rsidRPr="00D04E1A" w:rsidRDefault="00E3114D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3D" w14:textId="0C8FF384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Fundraisers: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 xml:space="preserve">Booster clubs, team fundraisers, and school-wide giving </w:t>
                  </w:r>
                </w:p>
                <w:p w14:paraId="467A2112" w14:textId="77777777" w:rsidR="00E3114D" w:rsidRPr="00D04E1A" w:rsidRDefault="00E3114D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E0873E" w14:textId="3A8DE089" w:rsidR="00975343" w:rsidRDefault="00312704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Spirit Wear: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School and team gear, often sold by grade or sport</w:t>
                  </w:r>
                </w:p>
                <w:p w14:paraId="5B0CBF77" w14:textId="77777777" w:rsidR="00E3114D" w:rsidRPr="00D04E1A" w:rsidRDefault="00E3114D">
                  <w:pPr>
                    <w:spacing w:before="40" w:after="40"/>
                    <w:rPr>
                      <w:sz w:val="12"/>
                      <w:szCs w:val="12"/>
                    </w:rPr>
                  </w:pPr>
                </w:p>
                <w:p w14:paraId="4350C98C" w14:textId="77777777" w:rsidR="00D72AB9" w:rsidRDefault="00312704" w:rsidP="00D72AB9">
                  <w:pPr>
                    <w:spacing w:before="40" w:after="40"/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Yearbooks: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Pre-orders with tiered pricing</w:t>
                  </w:r>
                </w:p>
                <w:p w14:paraId="7462DB2D" w14:textId="77777777" w:rsidR="00D72AB9" w:rsidRPr="00D04E1A" w:rsidRDefault="00D72AB9" w:rsidP="00D72AB9">
                  <w:pPr>
                    <w:spacing w:before="40" w:after="40"/>
                    <w:rPr>
                      <w:rFonts w:ascii="Arial" w:eastAsia="Arial" w:hAnsi="Arial" w:cs="Arial"/>
                      <w:b/>
                      <w:bCs/>
                      <w:color w:val="1B4FD8"/>
                      <w:sz w:val="12"/>
                      <w:szCs w:val="12"/>
                    </w:rPr>
                  </w:pPr>
                </w:p>
                <w:p w14:paraId="43E08740" w14:textId="0D50EB63" w:rsidR="00975343" w:rsidRDefault="00312704" w:rsidP="00D72AB9">
                  <w:pPr>
                    <w:spacing w:before="40" w:after="40"/>
                  </w:pPr>
                  <w:r>
                    <w:rPr>
                      <w:rFonts w:ascii="Arial" w:eastAsia="Arial" w:hAnsi="Arial" w:cs="Arial"/>
                      <w:b/>
                      <w:bCs/>
                      <w:color w:val="1B4FD8"/>
                      <w:sz w:val="19"/>
                      <w:szCs w:val="19"/>
                    </w:rPr>
                    <w:t xml:space="preserve">□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D1B2A"/>
                      <w:sz w:val="19"/>
                      <w:szCs w:val="19"/>
                    </w:rPr>
                    <w:t xml:space="preserve">Transcripts &amp; Records: </w:t>
                  </w:r>
                  <w:r>
                    <w:rPr>
                      <w:rFonts w:ascii="Arial" w:eastAsia="Arial" w:hAnsi="Arial" w:cs="Arial"/>
                      <w:color w:val="4A5F74"/>
                      <w:sz w:val="18"/>
                      <w:szCs w:val="18"/>
                    </w:rPr>
                    <w:t>Fees for transcript requests, replacement IDs, and other administrative documents</w:t>
                  </w:r>
                </w:p>
              </w:tc>
            </w:tr>
          </w:tbl>
          <w:p w14:paraId="43E08742" w14:textId="77777777" w:rsidR="00975343" w:rsidRDefault="00975343"/>
        </w:tc>
      </w:tr>
    </w:tbl>
    <w:p w14:paraId="43E08744" w14:textId="77777777" w:rsidR="00975343" w:rsidRDefault="00975343">
      <w:pPr>
        <w:spacing w:before="12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975343" w14:paraId="43E08746" w14:textId="77777777">
        <w:tc>
          <w:tcPr>
            <w:tcW w:w="10512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10" w:type="dxa"/>
              <w:left w:w="200" w:type="dxa"/>
              <w:bottom w:w="110" w:type="dxa"/>
              <w:right w:w="200" w:type="dxa"/>
            </w:tcMar>
          </w:tcPr>
          <w:p w14:paraId="43E08745" w14:textId="77777777" w:rsidR="00975343" w:rsidRDefault="00312704">
            <w:r>
              <w:rPr>
                <w:rFonts w:ascii="Arial" w:eastAsia="Arial" w:hAnsi="Arial" w:cs="Arial"/>
                <w:b/>
                <w:bCs/>
                <w:color w:val="1B4FD8"/>
                <w:sz w:val="19"/>
                <w:szCs w:val="19"/>
              </w:rPr>
              <w:t xml:space="preserve">Tip: 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Aim to have all start-of-year items live in SchoolCash Online </w:t>
            </w:r>
            <w:r>
              <w:rPr>
                <w:rFonts w:ascii="Arial" w:eastAsia="Arial" w:hAnsi="Arial" w:cs="Arial"/>
                <w:b/>
                <w:bCs/>
                <w:color w:val="0D1B2A"/>
                <w:sz w:val="19"/>
                <w:szCs w:val="19"/>
              </w:rPr>
              <w:t>before the first day of school.</w:t>
            </w:r>
            <w:r>
              <w:rPr>
                <w:rFonts w:ascii="Arial" w:eastAsia="Arial" w:hAnsi="Arial" w:cs="Arial"/>
                <w:color w:val="2D3A4A"/>
                <w:sz w:val="19"/>
                <w:szCs w:val="19"/>
              </w:rPr>
              <w:t xml:space="preserve"> The earlier an item is posted and attached to students, the more time parents have to pay — and the fewer reminders your office needs to send.</w:t>
            </w:r>
          </w:p>
        </w:tc>
      </w:tr>
    </w:tbl>
    <w:p w14:paraId="43E08747" w14:textId="77777777" w:rsidR="00975343" w:rsidRDefault="00975343">
      <w:pPr>
        <w:spacing w:before="120"/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0"/>
      </w:tblGrid>
      <w:tr w:rsidR="00944965" w14:paraId="43E0874D" w14:textId="77777777" w:rsidTr="00944965">
        <w:tc>
          <w:tcPr>
            <w:tcW w:w="1053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40" w:type="dxa"/>
              <w:left w:w="280" w:type="dxa"/>
              <w:bottom w:w="140" w:type="dxa"/>
              <w:right w:w="200" w:type="dxa"/>
            </w:tcMar>
            <w:vAlign w:val="center"/>
          </w:tcPr>
          <w:p w14:paraId="43E08748" w14:textId="77777777" w:rsidR="00944965" w:rsidRPr="00944965" w:rsidRDefault="00944965">
            <w:pPr>
              <w:spacing w:after="60"/>
              <w:rPr>
                <w:color w:val="FFFFFF" w:themeColor="background1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THE BOTTOM LINE</w:t>
            </w:r>
          </w:p>
          <w:p w14:paraId="43E08749" w14:textId="77777777" w:rsidR="00944965" w:rsidRDefault="00944965">
            <w:r>
              <w:rPr>
                <w:rFonts w:ascii="Arial" w:eastAsia="Arial" w:hAnsi="Arial" w:cs="Arial"/>
                <w:color w:val="D8E8FF"/>
                <w:sz w:val="19"/>
                <w:szCs w:val="19"/>
              </w:rPr>
              <w:t xml:space="preserve">Use this list as your go-to reference each year. 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Post early, post often, and parents will handle the rest.</w:t>
            </w:r>
          </w:p>
        </w:tc>
      </w:tr>
    </w:tbl>
    <w:p w14:paraId="43E0874E" w14:textId="77777777" w:rsidR="00312704" w:rsidRDefault="00312704"/>
    <w:sectPr w:rsidR="00312704" w:rsidSect="000B7609">
      <w:footerReference w:type="default" r:id="rId7"/>
      <w:pgSz w:w="12240" w:h="15840"/>
      <w:pgMar w:top="630" w:right="864" w:bottom="720" w:left="864" w:header="708" w:footer="21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3FE12" w14:textId="77777777" w:rsidR="008B27FD" w:rsidRDefault="008B27FD" w:rsidP="000B7609">
      <w:r>
        <w:separator/>
      </w:r>
    </w:p>
  </w:endnote>
  <w:endnote w:type="continuationSeparator" w:id="0">
    <w:p w14:paraId="26C2B8A0" w14:textId="77777777" w:rsidR="008B27FD" w:rsidRDefault="008B27FD" w:rsidP="000B7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DFA83" w14:textId="2F17566E" w:rsidR="000B7609" w:rsidRDefault="000B7609" w:rsidP="000B7609">
    <w:pPr>
      <w:pStyle w:val="Footer"/>
      <w:jc w:val="right"/>
    </w:pPr>
    <w:r>
      <w:rPr>
        <w:noProof/>
      </w:rPr>
      <w:drawing>
        <wp:inline distT="0" distB="0" distL="0" distR="0" wp14:anchorId="63AB3920" wp14:editId="3ABB7A76">
          <wp:extent cx="833933" cy="493688"/>
          <wp:effectExtent l="0" t="0" r="4445" b="1905"/>
          <wp:docPr id="2687251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430284" name="Picture 7494302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1424" cy="498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C2ED0" w14:textId="77777777" w:rsidR="008B27FD" w:rsidRDefault="008B27FD" w:rsidP="000B7609">
      <w:r>
        <w:separator/>
      </w:r>
    </w:p>
  </w:footnote>
  <w:footnote w:type="continuationSeparator" w:id="0">
    <w:p w14:paraId="6C3EDC3A" w14:textId="77777777" w:rsidR="008B27FD" w:rsidRDefault="008B27FD" w:rsidP="000B7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95DDD"/>
    <w:multiLevelType w:val="hybridMultilevel"/>
    <w:tmpl w:val="39FABA4A"/>
    <w:lvl w:ilvl="0" w:tplc="1936AB34">
      <w:start w:val="1"/>
      <w:numFmt w:val="bullet"/>
      <w:lvlText w:val="●"/>
      <w:lvlJc w:val="left"/>
      <w:pPr>
        <w:ind w:left="720" w:hanging="360"/>
      </w:pPr>
    </w:lvl>
    <w:lvl w:ilvl="1" w:tplc="9DBCC1AC">
      <w:start w:val="1"/>
      <w:numFmt w:val="bullet"/>
      <w:lvlText w:val="○"/>
      <w:lvlJc w:val="left"/>
      <w:pPr>
        <w:ind w:left="1440" w:hanging="360"/>
      </w:pPr>
    </w:lvl>
    <w:lvl w:ilvl="2" w:tplc="6868BDF4">
      <w:start w:val="1"/>
      <w:numFmt w:val="bullet"/>
      <w:lvlText w:val="■"/>
      <w:lvlJc w:val="left"/>
      <w:pPr>
        <w:ind w:left="2160" w:hanging="360"/>
      </w:pPr>
    </w:lvl>
    <w:lvl w:ilvl="3" w:tplc="C41A912A">
      <w:start w:val="1"/>
      <w:numFmt w:val="bullet"/>
      <w:lvlText w:val="●"/>
      <w:lvlJc w:val="left"/>
      <w:pPr>
        <w:ind w:left="2880" w:hanging="360"/>
      </w:pPr>
    </w:lvl>
    <w:lvl w:ilvl="4" w:tplc="5B903FEC">
      <w:start w:val="1"/>
      <w:numFmt w:val="bullet"/>
      <w:lvlText w:val="○"/>
      <w:lvlJc w:val="left"/>
      <w:pPr>
        <w:ind w:left="3600" w:hanging="360"/>
      </w:pPr>
    </w:lvl>
    <w:lvl w:ilvl="5" w:tplc="D2BCF05C">
      <w:start w:val="1"/>
      <w:numFmt w:val="bullet"/>
      <w:lvlText w:val="■"/>
      <w:lvlJc w:val="left"/>
      <w:pPr>
        <w:ind w:left="4320" w:hanging="360"/>
      </w:pPr>
    </w:lvl>
    <w:lvl w:ilvl="6" w:tplc="9ED624CA">
      <w:start w:val="1"/>
      <w:numFmt w:val="bullet"/>
      <w:lvlText w:val="●"/>
      <w:lvlJc w:val="left"/>
      <w:pPr>
        <w:ind w:left="5040" w:hanging="360"/>
      </w:pPr>
    </w:lvl>
    <w:lvl w:ilvl="7" w:tplc="D8D4CDF6">
      <w:start w:val="1"/>
      <w:numFmt w:val="bullet"/>
      <w:lvlText w:val="●"/>
      <w:lvlJc w:val="left"/>
      <w:pPr>
        <w:ind w:left="5760" w:hanging="360"/>
      </w:pPr>
    </w:lvl>
    <w:lvl w:ilvl="8" w:tplc="DD080C52">
      <w:start w:val="1"/>
      <w:numFmt w:val="bullet"/>
      <w:lvlText w:val="●"/>
      <w:lvlJc w:val="left"/>
      <w:pPr>
        <w:ind w:left="6480" w:hanging="360"/>
      </w:pPr>
    </w:lvl>
  </w:abstractNum>
  <w:num w:numId="1" w16cid:durableId="53956192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343"/>
    <w:rsid w:val="00063688"/>
    <w:rsid w:val="000B7609"/>
    <w:rsid w:val="00117C88"/>
    <w:rsid w:val="002842C3"/>
    <w:rsid w:val="002F3B1E"/>
    <w:rsid w:val="00300B2B"/>
    <w:rsid w:val="00312704"/>
    <w:rsid w:val="003135C3"/>
    <w:rsid w:val="003F404C"/>
    <w:rsid w:val="00432331"/>
    <w:rsid w:val="00452590"/>
    <w:rsid w:val="007B4F84"/>
    <w:rsid w:val="00811DC8"/>
    <w:rsid w:val="008A7A08"/>
    <w:rsid w:val="008B27FD"/>
    <w:rsid w:val="008E5C55"/>
    <w:rsid w:val="00944965"/>
    <w:rsid w:val="00975343"/>
    <w:rsid w:val="00AA38A3"/>
    <w:rsid w:val="00AA55C9"/>
    <w:rsid w:val="00BA2413"/>
    <w:rsid w:val="00C51740"/>
    <w:rsid w:val="00C92788"/>
    <w:rsid w:val="00D04E1A"/>
    <w:rsid w:val="00D72AB9"/>
    <w:rsid w:val="00D8251B"/>
    <w:rsid w:val="00DA6F67"/>
    <w:rsid w:val="00E3114D"/>
    <w:rsid w:val="00F21878"/>
    <w:rsid w:val="00F45B81"/>
    <w:rsid w:val="00F93B1F"/>
    <w:rsid w:val="00FB38B2"/>
    <w:rsid w:val="00FF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0870B"/>
  <w15:docId w15:val="{8DED1F59-EF6D-4EC4-9E14-262B8C95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B76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7609"/>
  </w:style>
  <w:style w:type="paragraph" w:styleId="Footer">
    <w:name w:val="footer"/>
    <w:basedOn w:val="Normal"/>
    <w:link w:val="FooterChar"/>
    <w:uiPriority w:val="99"/>
    <w:unhideWhenUsed/>
    <w:rsid w:val="000B76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431</Words>
  <Characters>2393</Characters>
  <Application>Microsoft Office Word</Application>
  <DocSecurity>0</DocSecurity>
  <Lines>104</Lines>
  <Paragraphs>61</Paragraphs>
  <ScaleCrop>false</ScaleCrop>
  <Company>KEV Group Inc.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David Jaarsma</cp:lastModifiedBy>
  <cp:revision>4</cp:revision>
  <dcterms:created xsi:type="dcterms:W3CDTF">2026-06-15T18:49:00Z</dcterms:created>
  <dcterms:modified xsi:type="dcterms:W3CDTF">2026-06-23T17:29:00Z</dcterms:modified>
</cp:coreProperties>
</file>